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93F83" w14:textId="77777777" w:rsidR="007615BE" w:rsidRDefault="007615BE" w:rsidP="00E17FFB">
      <w:pPr>
        <w:ind w:left="1440" w:firstLine="720"/>
        <w:rPr>
          <w:b/>
          <w:sz w:val="32"/>
          <w:szCs w:val="32"/>
        </w:rPr>
      </w:pPr>
      <w:r>
        <w:rPr>
          <w:b/>
          <w:sz w:val="32"/>
          <w:szCs w:val="32"/>
        </w:rPr>
        <w:t>Wiltshire School Games – Tag Rugby</w:t>
      </w:r>
    </w:p>
    <w:tbl>
      <w:tblPr>
        <w:tblStyle w:val="TableGrid"/>
        <w:tblW w:w="0" w:type="auto"/>
        <w:tblInd w:w="817" w:type="dxa"/>
        <w:tblLook w:val="04A0" w:firstRow="1" w:lastRow="0" w:firstColumn="1" w:lastColumn="0" w:noHBand="0" w:noVBand="1"/>
      </w:tblPr>
      <w:tblGrid>
        <w:gridCol w:w="2268"/>
        <w:gridCol w:w="6157"/>
      </w:tblGrid>
      <w:tr w:rsidR="00D00691" w:rsidRPr="007615BE" w14:paraId="29D93F8D" w14:textId="77777777" w:rsidTr="00451603">
        <w:tc>
          <w:tcPr>
            <w:tcW w:w="2268" w:type="dxa"/>
          </w:tcPr>
          <w:p w14:paraId="29D93F8A" w14:textId="2ACF4514" w:rsidR="007615BE" w:rsidRPr="00E17FFB" w:rsidRDefault="00612A82" w:rsidP="00150F7B">
            <w:pPr>
              <w:rPr>
                <w:b/>
                <w:sz w:val="24"/>
                <w:szCs w:val="24"/>
              </w:rPr>
            </w:pPr>
            <w:r w:rsidRPr="00E17FFB">
              <w:rPr>
                <w:b/>
                <w:sz w:val="24"/>
                <w:szCs w:val="24"/>
              </w:rPr>
              <w:t>Eligibility</w:t>
            </w:r>
            <w:r w:rsidR="00D47CFE" w:rsidRPr="00E17FFB">
              <w:rPr>
                <w:b/>
                <w:sz w:val="24"/>
                <w:szCs w:val="24"/>
              </w:rPr>
              <w:t xml:space="preserve"> and age </w:t>
            </w:r>
          </w:p>
        </w:tc>
        <w:tc>
          <w:tcPr>
            <w:tcW w:w="6157" w:type="dxa"/>
          </w:tcPr>
          <w:p w14:paraId="29D93F8B" w14:textId="77777777" w:rsidR="00D47CFE" w:rsidRDefault="00D47CFE" w:rsidP="00150F7B">
            <w:pPr>
              <w:rPr>
                <w:sz w:val="24"/>
                <w:szCs w:val="24"/>
              </w:rPr>
            </w:pPr>
            <w:r>
              <w:rPr>
                <w:sz w:val="24"/>
                <w:szCs w:val="24"/>
              </w:rPr>
              <w:t>Years 5/6</w:t>
            </w:r>
          </w:p>
          <w:p w14:paraId="29D93F8C" w14:textId="77777777" w:rsidR="007615BE" w:rsidRPr="007615BE" w:rsidRDefault="00612A82" w:rsidP="00150F7B">
            <w:pPr>
              <w:rPr>
                <w:sz w:val="24"/>
                <w:szCs w:val="24"/>
              </w:rPr>
            </w:pPr>
            <w:r w:rsidRPr="007615BE">
              <w:rPr>
                <w:sz w:val="24"/>
                <w:szCs w:val="24"/>
              </w:rPr>
              <w:t>Players must be on the register of the school they represent.</w:t>
            </w:r>
          </w:p>
        </w:tc>
      </w:tr>
      <w:tr w:rsidR="00D00691" w:rsidRPr="007615BE" w14:paraId="29D93F90" w14:textId="77777777" w:rsidTr="00451603">
        <w:tc>
          <w:tcPr>
            <w:tcW w:w="2268" w:type="dxa"/>
          </w:tcPr>
          <w:p w14:paraId="29D93F8E" w14:textId="77777777" w:rsidR="007615BE" w:rsidRPr="00E17FFB" w:rsidRDefault="00D00691" w:rsidP="00D00691">
            <w:pPr>
              <w:rPr>
                <w:b/>
                <w:sz w:val="24"/>
                <w:szCs w:val="24"/>
              </w:rPr>
            </w:pPr>
            <w:r w:rsidRPr="00E17FFB">
              <w:rPr>
                <w:b/>
                <w:sz w:val="24"/>
                <w:szCs w:val="24"/>
              </w:rPr>
              <w:t>Team and Squad Size</w:t>
            </w:r>
          </w:p>
        </w:tc>
        <w:tc>
          <w:tcPr>
            <w:tcW w:w="6157" w:type="dxa"/>
          </w:tcPr>
          <w:p w14:paraId="29D93F8F" w14:textId="77777777" w:rsidR="007615BE" w:rsidRPr="007615BE" w:rsidRDefault="00D00691" w:rsidP="00150F7B">
            <w:pPr>
              <w:rPr>
                <w:sz w:val="24"/>
                <w:szCs w:val="24"/>
              </w:rPr>
            </w:pPr>
            <w:r>
              <w:rPr>
                <w:sz w:val="24"/>
                <w:szCs w:val="24"/>
              </w:rPr>
              <w:t>Squad of 12 with a minimum of 4 players from one sex. Teams of 8 with 3 from one sex playing at one time.</w:t>
            </w:r>
          </w:p>
        </w:tc>
      </w:tr>
      <w:tr w:rsidR="00D00691" w:rsidRPr="007615BE" w14:paraId="29D93F93" w14:textId="77777777" w:rsidTr="00451603">
        <w:tc>
          <w:tcPr>
            <w:tcW w:w="2268" w:type="dxa"/>
          </w:tcPr>
          <w:p w14:paraId="29D93F91" w14:textId="77777777" w:rsidR="007615BE" w:rsidRPr="00E17FFB" w:rsidRDefault="00D00691" w:rsidP="00150F7B">
            <w:pPr>
              <w:rPr>
                <w:b/>
                <w:sz w:val="24"/>
                <w:szCs w:val="24"/>
              </w:rPr>
            </w:pPr>
            <w:r w:rsidRPr="00E17FFB">
              <w:rPr>
                <w:b/>
                <w:sz w:val="24"/>
                <w:szCs w:val="24"/>
              </w:rPr>
              <w:t>Substitutes</w:t>
            </w:r>
          </w:p>
        </w:tc>
        <w:tc>
          <w:tcPr>
            <w:tcW w:w="6157" w:type="dxa"/>
          </w:tcPr>
          <w:p w14:paraId="29D93F92" w14:textId="77777777" w:rsidR="007615BE" w:rsidRPr="007615BE" w:rsidRDefault="00D00691" w:rsidP="00150F7B">
            <w:pPr>
              <w:rPr>
                <w:sz w:val="24"/>
                <w:szCs w:val="24"/>
              </w:rPr>
            </w:pPr>
            <w:r>
              <w:rPr>
                <w:sz w:val="24"/>
                <w:szCs w:val="24"/>
              </w:rPr>
              <w:t>May be made at any time as long as the leaving player comes off the pitch before the new one enters. Substituted players cannot be reused in a game (unless there is an injury)</w:t>
            </w:r>
          </w:p>
        </w:tc>
      </w:tr>
      <w:tr w:rsidR="00612A82" w:rsidRPr="007615BE" w14:paraId="29D93F95" w14:textId="77777777" w:rsidTr="00550AE5">
        <w:tc>
          <w:tcPr>
            <w:tcW w:w="8425" w:type="dxa"/>
            <w:gridSpan w:val="2"/>
          </w:tcPr>
          <w:p w14:paraId="29D93F94" w14:textId="77777777" w:rsidR="00612A82" w:rsidRPr="00E17FFB" w:rsidRDefault="00612A82" w:rsidP="00150F7B">
            <w:pPr>
              <w:rPr>
                <w:b/>
                <w:sz w:val="24"/>
                <w:szCs w:val="24"/>
              </w:rPr>
            </w:pPr>
            <w:r w:rsidRPr="00E17FFB">
              <w:rPr>
                <w:b/>
                <w:sz w:val="24"/>
                <w:szCs w:val="24"/>
              </w:rPr>
              <w:t>Event format and rules</w:t>
            </w:r>
          </w:p>
        </w:tc>
      </w:tr>
      <w:tr w:rsidR="008B1057" w:rsidRPr="007615BE" w14:paraId="29D93FA3" w14:textId="77777777" w:rsidTr="00451603">
        <w:tc>
          <w:tcPr>
            <w:tcW w:w="2268" w:type="dxa"/>
          </w:tcPr>
          <w:p w14:paraId="29D93F96" w14:textId="77777777" w:rsidR="008B1057" w:rsidRPr="00E17FFB" w:rsidRDefault="008B1057" w:rsidP="00150F7B">
            <w:pPr>
              <w:rPr>
                <w:b/>
                <w:sz w:val="24"/>
                <w:szCs w:val="24"/>
              </w:rPr>
            </w:pPr>
          </w:p>
        </w:tc>
        <w:tc>
          <w:tcPr>
            <w:tcW w:w="6157" w:type="dxa"/>
          </w:tcPr>
          <w:p w14:paraId="29D93F97" w14:textId="13D7AA0A" w:rsidR="008B1057" w:rsidRDefault="008B1057" w:rsidP="00150F7B">
            <w:pPr>
              <w:rPr>
                <w:sz w:val="24"/>
                <w:szCs w:val="24"/>
              </w:rPr>
            </w:pPr>
            <w:r>
              <w:rPr>
                <w:sz w:val="24"/>
                <w:szCs w:val="24"/>
              </w:rPr>
              <w:t>The festival will be two-stage round robin format. In the first stage squads</w:t>
            </w:r>
            <w:r w:rsidR="008E4948">
              <w:rPr>
                <w:sz w:val="24"/>
                <w:szCs w:val="24"/>
              </w:rPr>
              <w:t xml:space="preserve"> will be randomly divided into 4</w:t>
            </w:r>
            <w:r>
              <w:rPr>
                <w:sz w:val="24"/>
                <w:szCs w:val="24"/>
              </w:rPr>
              <w:t xml:space="preserve"> pools of 5 to play out a round robin. Results will then be collected and squads will be seeded based on where they finish in their pool for the second stage. The new pools should consist of 5 evenly matched squads in each pool and a round robin format is again played.</w:t>
            </w:r>
          </w:p>
          <w:p w14:paraId="29D93F98" w14:textId="77777777" w:rsidR="008B1057" w:rsidRDefault="008B1057" w:rsidP="00150F7B">
            <w:pPr>
              <w:rPr>
                <w:sz w:val="24"/>
                <w:szCs w:val="24"/>
              </w:rPr>
            </w:pPr>
            <w:r>
              <w:rPr>
                <w:sz w:val="24"/>
                <w:szCs w:val="24"/>
              </w:rPr>
              <w:t>A try will be worth one point.</w:t>
            </w:r>
          </w:p>
          <w:p w14:paraId="29D93F99" w14:textId="77777777" w:rsidR="008B1057" w:rsidRDefault="008B1057" w:rsidP="00150F7B">
            <w:pPr>
              <w:rPr>
                <w:sz w:val="24"/>
                <w:szCs w:val="24"/>
              </w:rPr>
            </w:pPr>
            <w:r>
              <w:rPr>
                <w:sz w:val="24"/>
                <w:szCs w:val="24"/>
              </w:rPr>
              <w:t>Win – 5 points</w:t>
            </w:r>
          </w:p>
          <w:p w14:paraId="29D93F9A" w14:textId="77777777" w:rsidR="008B1057" w:rsidRDefault="008B1057" w:rsidP="00150F7B">
            <w:pPr>
              <w:rPr>
                <w:sz w:val="24"/>
                <w:szCs w:val="24"/>
              </w:rPr>
            </w:pPr>
            <w:r>
              <w:rPr>
                <w:sz w:val="24"/>
                <w:szCs w:val="24"/>
              </w:rPr>
              <w:t>Draw – 3 points</w:t>
            </w:r>
          </w:p>
          <w:p w14:paraId="29D93F9B" w14:textId="77777777" w:rsidR="008B1057" w:rsidRDefault="008B1057" w:rsidP="00150F7B">
            <w:pPr>
              <w:rPr>
                <w:sz w:val="24"/>
                <w:szCs w:val="24"/>
              </w:rPr>
            </w:pPr>
            <w:r>
              <w:rPr>
                <w:sz w:val="24"/>
                <w:szCs w:val="24"/>
              </w:rPr>
              <w:t>Loss – 1 point</w:t>
            </w:r>
          </w:p>
          <w:p w14:paraId="29D93F9C" w14:textId="77777777" w:rsidR="008B1057" w:rsidRDefault="008B1057" w:rsidP="00150F7B">
            <w:pPr>
              <w:rPr>
                <w:sz w:val="24"/>
                <w:szCs w:val="24"/>
              </w:rPr>
            </w:pPr>
          </w:p>
          <w:p w14:paraId="29D93F9D" w14:textId="77777777" w:rsidR="008B1057" w:rsidRDefault="008B1057" w:rsidP="00150F7B">
            <w:pPr>
              <w:rPr>
                <w:sz w:val="24"/>
                <w:szCs w:val="24"/>
              </w:rPr>
            </w:pPr>
            <w:r>
              <w:rPr>
                <w:sz w:val="24"/>
                <w:szCs w:val="24"/>
              </w:rPr>
              <w:t xml:space="preserve">The final position in each pool will be decided by </w:t>
            </w:r>
          </w:p>
          <w:p w14:paraId="29D93F9E" w14:textId="77777777" w:rsidR="008B1057" w:rsidRDefault="008B1057" w:rsidP="00150F7B">
            <w:pPr>
              <w:rPr>
                <w:sz w:val="24"/>
                <w:szCs w:val="24"/>
              </w:rPr>
            </w:pPr>
            <w:r>
              <w:rPr>
                <w:sz w:val="24"/>
                <w:szCs w:val="24"/>
              </w:rPr>
              <w:t xml:space="preserve"> - most league points</w:t>
            </w:r>
          </w:p>
          <w:p w14:paraId="29D93F9F" w14:textId="77777777" w:rsidR="008B1057" w:rsidRDefault="008B1057" w:rsidP="00150F7B">
            <w:pPr>
              <w:rPr>
                <w:sz w:val="24"/>
                <w:szCs w:val="24"/>
              </w:rPr>
            </w:pPr>
            <w:r>
              <w:rPr>
                <w:sz w:val="24"/>
                <w:szCs w:val="24"/>
              </w:rPr>
              <w:t xml:space="preserve"> - winner of the game between the two sides</w:t>
            </w:r>
          </w:p>
          <w:p w14:paraId="29D93FA0" w14:textId="77777777" w:rsidR="008B1057" w:rsidRDefault="008B1057" w:rsidP="00150F7B">
            <w:pPr>
              <w:rPr>
                <w:sz w:val="24"/>
                <w:szCs w:val="24"/>
              </w:rPr>
            </w:pPr>
            <w:r>
              <w:rPr>
                <w:sz w:val="24"/>
                <w:szCs w:val="24"/>
              </w:rPr>
              <w:t xml:space="preserve"> - number of tries scored</w:t>
            </w:r>
          </w:p>
          <w:p w14:paraId="29D93FA1" w14:textId="77777777" w:rsidR="008B1057" w:rsidRDefault="008B1057" w:rsidP="00150F7B">
            <w:pPr>
              <w:rPr>
                <w:sz w:val="24"/>
                <w:szCs w:val="24"/>
              </w:rPr>
            </w:pPr>
            <w:r>
              <w:rPr>
                <w:sz w:val="24"/>
                <w:szCs w:val="24"/>
              </w:rPr>
              <w:t xml:space="preserve"> - number of tries conceded</w:t>
            </w:r>
          </w:p>
          <w:p w14:paraId="29D93FA2" w14:textId="77777777" w:rsidR="008B1057" w:rsidRDefault="008B1057" w:rsidP="00150F7B">
            <w:pPr>
              <w:rPr>
                <w:sz w:val="24"/>
                <w:szCs w:val="24"/>
              </w:rPr>
            </w:pPr>
            <w:r>
              <w:rPr>
                <w:sz w:val="24"/>
                <w:szCs w:val="24"/>
              </w:rPr>
              <w:t xml:space="preserve"> - coin toss</w:t>
            </w:r>
          </w:p>
        </w:tc>
      </w:tr>
      <w:tr w:rsidR="00D00691" w:rsidRPr="007615BE" w14:paraId="29D93FA6" w14:textId="77777777" w:rsidTr="00451603">
        <w:tc>
          <w:tcPr>
            <w:tcW w:w="2268" w:type="dxa"/>
          </w:tcPr>
          <w:p w14:paraId="29D93FA4" w14:textId="77777777" w:rsidR="007615BE" w:rsidRPr="00E17FFB" w:rsidRDefault="00550AE5" w:rsidP="00150F7B">
            <w:pPr>
              <w:rPr>
                <w:b/>
                <w:sz w:val="24"/>
                <w:szCs w:val="24"/>
              </w:rPr>
            </w:pPr>
            <w:r w:rsidRPr="00E17FFB">
              <w:rPr>
                <w:b/>
                <w:sz w:val="24"/>
                <w:szCs w:val="24"/>
              </w:rPr>
              <w:t>Duration</w:t>
            </w:r>
          </w:p>
        </w:tc>
        <w:tc>
          <w:tcPr>
            <w:tcW w:w="6157" w:type="dxa"/>
          </w:tcPr>
          <w:p w14:paraId="29D93FA5" w14:textId="77777777" w:rsidR="007615BE" w:rsidRPr="007615BE" w:rsidRDefault="00550AE5" w:rsidP="00150F7B">
            <w:pPr>
              <w:rPr>
                <w:sz w:val="24"/>
                <w:szCs w:val="24"/>
              </w:rPr>
            </w:pPr>
            <w:r>
              <w:rPr>
                <w:sz w:val="24"/>
                <w:szCs w:val="24"/>
              </w:rPr>
              <w:t xml:space="preserve">Matches </w:t>
            </w:r>
            <w:r w:rsidR="00612A82">
              <w:rPr>
                <w:sz w:val="24"/>
                <w:szCs w:val="24"/>
              </w:rPr>
              <w:t>will last 10 mins – there will be no half time.</w:t>
            </w:r>
          </w:p>
        </w:tc>
      </w:tr>
      <w:tr w:rsidR="00D47CFE" w:rsidRPr="007615BE" w14:paraId="29D93FAE" w14:textId="77777777" w:rsidTr="00E17FFB">
        <w:trPr>
          <w:trHeight w:val="282"/>
        </w:trPr>
        <w:tc>
          <w:tcPr>
            <w:tcW w:w="2268" w:type="dxa"/>
          </w:tcPr>
          <w:p w14:paraId="29D93FA7" w14:textId="77777777" w:rsidR="00D47CFE" w:rsidRPr="00E17FFB" w:rsidRDefault="00D47CFE" w:rsidP="00150F7B">
            <w:pPr>
              <w:rPr>
                <w:b/>
                <w:sz w:val="24"/>
                <w:szCs w:val="24"/>
              </w:rPr>
            </w:pPr>
            <w:r w:rsidRPr="00E17FFB">
              <w:rPr>
                <w:b/>
                <w:sz w:val="24"/>
                <w:szCs w:val="24"/>
              </w:rPr>
              <w:t>Infringement of Code of Conduct</w:t>
            </w:r>
          </w:p>
        </w:tc>
        <w:tc>
          <w:tcPr>
            <w:tcW w:w="6157" w:type="dxa"/>
          </w:tcPr>
          <w:p w14:paraId="29D93FA8" w14:textId="77777777" w:rsidR="00D47CFE" w:rsidRDefault="00D47CFE" w:rsidP="00150F7B">
            <w:pPr>
              <w:rPr>
                <w:sz w:val="24"/>
                <w:szCs w:val="24"/>
              </w:rPr>
            </w:pPr>
            <w:r>
              <w:rPr>
                <w:sz w:val="24"/>
                <w:szCs w:val="24"/>
              </w:rPr>
              <w:t>The referee’s decision is final.</w:t>
            </w:r>
          </w:p>
          <w:p w14:paraId="29D93FA9" w14:textId="77777777" w:rsidR="00D47CFE" w:rsidRDefault="00D47CFE" w:rsidP="00150F7B">
            <w:pPr>
              <w:rPr>
                <w:sz w:val="24"/>
                <w:szCs w:val="24"/>
              </w:rPr>
            </w:pPr>
            <w:r>
              <w:rPr>
                <w:sz w:val="24"/>
                <w:szCs w:val="24"/>
              </w:rPr>
              <w:t>No</w:t>
            </w:r>
            <w:r w:rsidR="00E17FFB">
              <w:rPr>
                <w:sz w:val="24"/>
                <w:szCs w:val="24"/>
              </w:rPr>
              <w:t xml:space="preserve"> </w:t>
            </w:r>
            <w:r>
              <w:rPr>
                <w:sz w:val="24"/>
                <w:szCs w:val="24"/>
              </w:rPr>
              <w:t>one is to approac</w:t>
            </w:r>
            <w:r w:rsidR="00E17FFB">
              <w:rPr>
                <w:sz w:val="24"/>
                <w:szCs w:val="24"/>
              </w:rPr>
              <w:t>h the referee with any negative</w:t>
            </w:r>
            <w:r w:rsidR="00DF2DC1">
              <w:rPr>
                <w:sz w:val="24"/>
                <w:szCs w:val="24"/>
              </w:rPr>
              <w:t xml:space="preserve"> comments</w:t>
            </w:r>
            <w:r w:rsidR="00E17FFB">
              <w:rPr>
                <w:sz w:val="24"/>
                <w:szCs w:val="24"/>
              </w:rPr>
              <w:t xml:space="preserve">. </w:t>
            </w:r>
            <w:r w:rsidR="00E17FFB" w:rsidRPr="00E17FFB">
              <w:rPr>
                <w:b/>
                <w:sz w:val="24"/>
                <w:szCs w:val="24"/>
                <w:u w:val="single"/>
              </w:rPr>
              <w:t>All</w:t>
            </w:r>
            <w:r w:rsidR="00E17FFB">
              <w:rPr>
                <w:sz w:val="24"/>
                <w:szCs w:val="24"/>
              </w:rPr>
              <w:t xml:space="preserve"> communication should go through </w:t>
            </w:r>
            <w:r w:rsidR="008F583D">
              <w:rPr>
                <w:sz w:val="24"/>
                <w:szCs w:val="24"/>
              </w:rPr>
              <w:t>Frank Butler</w:t>
            </w:r>
            <w:r w:rsidR="00E17FFB">
              <w:rPr>
                <w:sz w:val="24"/>
                <w:szCs w:val="24"/>
              </w:rPr>
              <w:t xml:space="preserve"> on the day.</w:t>
            </w:r>
          </w:p>
          <w:p w14:paraId="29D93FAA" w14:textId="77777777" w:rsidR="00E17FFB" w:rsidRDefault="00E17FFB" w:rsidP="00150F7B">
            <w:pPr>
              <w:rPr>
                <w:sz w:val="24"/>
                <w:szCs w:val="24"/>
              </w:rPr>
            </w:pPr>
            <w:r>
              <w:rPr>
                <w:sz w:val="24"/>
                <w:szCs w:val="24"/>
              </w:rPr>
              <w:t xml:space="preserve">Coaches and parents should respect the </w:t>
            </w:r>
            <w:proofErr w:type="gramStart"/>
            <w:r>
              <w:rPr>
                <w:sz w:val="24"/>
                <w:szCs w:val="24"/>
              </w:rPr>
              <w:t>referees</w:t>
            </w:r>
            <w:proofErr w:type="gramEnd"/>
            <w:r>
              <w:rPr>
                <w:sz w:val="24"/>
                <w:szCs w:val="24"/>
              </w:rPr>
              <w:t xml:space="preserve"> decision – abuse and/or questioning of decisions will result in individuals being asked to leave the </w:t>
            </w:r>
            <w:proofErr w:type="spellStart"/>
            <w:r>
              <w:rPr>
                <w:sz w:val="24"/>
                <w:szCs w:val="24"/>
              </w:rPr>
              <w:t>sideline</w:t>
            </w:r>
            <w:proofErr w:type="spellEnd"/>
            <w:r>
              <w:rPr>
                <w:sz w:val="24"/>
                <w:szCs w:val="24"/>
              </w:rPr>
              <w:t xml:space="preserve"> and possible ejection from the tournament.</w:t>
            </w:r>
          </w:p>
          <w:p w14:paraId="29D93FAB" w14:textId="77777777" w:rsidR="00E17FFB" w:rsidRDefault="00E17FFB" w:rsidP="00150F7B">
            <w:pPr>
              <w:rPr>
                <w:sz w:val="24"/>
                <w:szCs w:val="24"/>
              </w:rPr>
            </w:pPr>
            <w:r>
              <w:rPr>
                <w:sz w:val="24"/>
                <w:szCs w:val="24"/>
              </w:rPr>
              <w:t>Player questioning of referee decision will result in a penalty to the opposition, then an extra 7m, and finally an enforced substitution of that individual.</w:t>
            </w:r>
          </w:p>
          <w:p w14:paraId="29D93FAC" w14:textId="77777777" w:rsidR="00DF2DC1" w:rsidRPr="00DF2DC1" w:rsidRDefault="00DF2DC1" w:rsidP="00150F7B">
            <w:pPr>
              <w:rPr>
                <w:b/>
                <w:sz w:val="24"/>
                <w:szCs w:val="24"/>
              </w:rPr>
            </w:pPr>
            <w:r w:rsidRPr="00DF2DC1">
              <w:rPr>
                <w:b/>
                <w:sz w:val="24"/>
                <w:szCs w:val="24"/>
              </w:rPr>
              <w:t>All schools will be expected to sign the School Games Code of Conduct and take responsibility for the behaviour of anyone attending on behalf on the school.</w:t>
            </w:r>
          </w:p>
          <w:p w14:paraId="29D93FAD" w14:textId="77777777" w:rsidR="00D47CFE" w:rsidRDefault="00D47CFE" w:rsidP="00150F7B">
            <w:pPr>
              <w:rPr>
                <w:sz w:val="24"/>
                <w:szCs w:val="24"/>
              </w:rPr>
            </w:pPr>
          </w:p>
        </w:tc>
      </w:tr>
      <w:tr w:rsidR="00D00691" w:rsidRPr="007615BE" w14:paraId="29D93FB3" w14:textId="77777777" w:rsidTr="00451603">
        <w:trPr>
          <w:trHeight w:val="868"/>
        </w:trPr>
        <w:tc>
          <w:tcPr>
            <w:tcW w:w="2268" w:type="dxa"/>
          </w:tcPr>
          <w:p w14:paraId="29D93FAF" w14:textId="77777777" w:rsidR="007615BE" w:rsidRPr="00E17FFB" w:rsidRDefault="00550AE5" w:rsidP="00150F7B">
            <w:pPr>
              <w:rPr>
                <w:b/>
                <w:sz w:val="24"/>
                <w:szCs w:val="24"/>
              </w:rPr>
            </w:pPr>
            <w:r w:rsidRPr="00E17FFB">
              <w:rPr>
                <w:b/>
                <w:sz w:val="24"/>
                <w:szCs w:val="24"/>
              </w:rPr>
              <w:lastRenderedPageBreak/>
              <w:t>Free Pass</w:t>
            </w:r>
          </w:p>
        </w:tc>
        <w:tc>
          <w:tcPr>
            <w:tcW w:w="6157" w:type="dxa"/>
          </w:tcPr>
          <w:p w14:paraId="29D93FB0" w14:textId="77777777" w:rsidR="007615BE" w:rsidRDefault="00612A82" w:rsidP="00150F7B">
            <w:pPr>
              <w:rPr>
                <w:sz w:val="24"/>
                <w:szCs w:val="24"/>
              </w:rPr>
            </w:pPr>
            <w:r>
              <w:rPr>
                <w:sz w:val="24"/>
                <w:szCs w:val="24"/>
              </w:rPr>
              <w:t>A free pass, from the centre of the pitch, is used to start the beginning of the match and to restart after a try has been scored.</w:t>
            </w:r>
            <w:r w:rsidR="00550AE5">
              <w:rPr>
                <w:sz w:val="24"/>
                <w:szCs w:val="24"/>
              </w:rPr>
              <w:t xml:space="preserve"> It is also used at the side of the pitch when the ball goes into touch and from where the referee makes a mark when an infringement has taken place.</w:t>
            </w:r>
          </w:p>
          <w:p w14:paraId="29D93FB1" w14:textId="77777777" w:rsidR="00550AE5" w:rsidRDefault="00550AE5" w:rsidP="00150F7B">
            <w:pPr>
              <w:rPr>
                <w:sz w:val="24"/>
                <w:szCs w:val="24"/>
              </w:rPr>
            </w:pPr>
            <w:r>
              <w:rPr>
                <w:sz w:val="24"/>
                <w:szCs w:val="24"/>
              </w:rPr>
              <w:t>Free passes cannot take place nearer than 7m from the try line. If an infringement takes place over the goal line or within 7m of the goal line, then the free pass should be awarded to the non-offending team 7m from the goal line. This gives more space for both the attacking and defending teams.</w:t>
            </w:r>
          </w:p>
          <w:p w14:paraId="29D93FB2" w14:textId="77777777" w:rsidR="0062435C" w:rsidRPr="007615BE" w:rsidRDefault="0062435C" w:rsidP="00150F7B">
            <w:pPr>
              <w:rPr>
                <w:sz w:val="24"/>
                <w:szCs w:val="24"/>
              </w:rPr>
            </w:pPr>
            <w:r>
              <w:rPr>
                <w:sz w:val="24"/>
                <w:szCs w:val="24"/>
              </w:rPr>
              <w:t>At a free pass, the player taking the pass should start with the ball in both hands and, when instructed by the referee (who will call ‘PLAY’), pass the ball backwards, through the air, to a member of their team. For safety reasons, the receiver of the pass must starting running from within two metres of the free pass mark. The player taking the free pass must pass the ball and cannot just run with the ball on the referee’s call. At free passes the opponent must be 7m back from the mark. They cannot start moving forward until the ball leaves the hands of the player taking the free pass.</w:t>
            </w:r>
          </w:p>
        </w:tc>
      </w:tr>
      <w:tr w:rsidR="008B1057" w:rsidRPr="007615BE" w14:paraId="29D93FB8" w14:textId="77777777" w:rsidTr="00451603">
        <w:tc>
          <w:tcPr>
            <w:tcW w:w="2268" w:type="dxa"/>
          </w:tcPr>
          <w:p w14:paraId="29D93FB4" w14:textId="77777777" w:rsidR="008B1057" w:rsidRPr="00E17FFB" w:rsidRDefault="008B1057" w:rsidP="00150F7B">
            <w:pPr>
              <w:rPr>
                <w:b/>
                <w:sz w:val="24"/>
                <w:szCs w:val="24"/>
              </w:rPr>
            </w:pPr>
            <w:r w:rsidRPr="00E17FFB">
              <w:rPr>
                <w:b/>
                <w:sz w:val="24"/>
                <w:szCs w:val="24"/>
              </w:rPr>
              <w:t>Tag Belts and Bibs</w:t>
            </w:r>
          </w:p>
        </w:tc>
        <w:tc>
          <w:tcPr>
            <w:tcW w:w="6157" w:type="dxa"/>
          </w:tcPr>
          <w:p w14:paraId="29D93FB5" w14:textId="77777777" w:rsidR="008B1057" w:rsidRDefault="008B1057" w:rsidP="00150F7B">
            <w:pPr>
              <w:rPr>
                <w:sz w:val="24"/>
                <w:szCs w:val="24"/>
              </w:rPr>
            </w:pPr>
            <w:r>
              <w:rPr>
                <w:sz w:val="24"/>
                <w:szCs w:val="24"/>
              </w:rPr>
              <w:t>Each player on the team must wear a tag belt on the outside of their clothing. Shirts must be tucked in and tags must be positioned on either side of the hips.</w:t>
            </w:r>
          </w:p>
          <w:p w14:paraId="29D93FB6" w14:textId="77777777" w:rsidR="008B1057" w:rsidRDefault="008B1057" w:rsidP="00150F7B">
            <w:pPr>
              <w:rPr>
                <w:sz w:val="24"/>
                <w:szCs w:val="24"/>
              </w:rPr>
            </w:pPr>
            <w:r>
              <w:rPr>
                <w:sz w:val="24"/>
                <w:szCs w:val="24"/>
              </w:rPr>
              <w:t>Teams will not be permitted to wear bibs</w:t>
            </w:r>
            <w:r w:rsidR="00341241">
              <w:rPr>
                <w:sz w:val="24"/>
                <w:szCs w:val="24"/>
              </w:rPr>
              <w:t xml:space="preserve"> whenever possible as they are often impossible to tuck into shorts and unintentionally hide the tag belts.</w:t>
            </w:r>
          </w:p>
          <w:p w14:paraId="29D93FB7" w14:textId="77777777" w:rsidR="00341241" w:rsidRDefault="00341241" w:rsidP="00150F7B">
            <w:pPr>
              <w:rPr>
                <w:sz w:val="24"/>
                <w:szCs w:val="24"/>
              </w:rPr>
            </w:pPr>
            <w:r>
              <w:rPr>
                <w:sz w:val="24"/>
                <w:szCs w:val="24"/>
              </w:rPr>
              <w:t>Please provide your own tags belts where possible.</w:t>
            </w:r>
          </w:p>
        </w:tc>
      </w:tr>
      <w:tr w:rsidR="00341241" w:rsidRPr="007615BE" w14:paraId="29D93FC5" w14:textId="77777777" w:rsidTr="00451603">
        <w:tc>
          <w:tcPr>
            <w:tcW w:w="2268" w:type="dxa"/>
          </w:tcPr>
          <w:p w14:paraId="29D93FB9" w14:textId="77777777" w:rsidR="00341241" w:rsidRPr="00E17FFB" w:rsidRDefault="00341241" w:rsidP="00150F7B">
            <w:pPr>
              <w:rPr>
                <w:b/>
                <w:sz w:val="24"/>
                <w:szCs w:val="24"/>
              </w:rPr>
            </w:pPr>
            <w:r w:rsidRPr="00E17FFB">
              <w:rPr>
                <w:b/>
                <w:sz w:val="24"/>
                <w:szCs w:val="24"/>
              </w:rPr>
              <w:t>The “TACKLE” (TAG)</w:t>
            </w:r>
          </w:p>
        </w:tc>
        <w:tc>
          <w:tcPr>
            <w:tcW w:w="6157" w:type="dxa"/>
          </w:tcPr>
          <w:p w14:paraId="29D93FBA" w14:textId="77777777" w:rsidR="00341241" w:rsidRDefault="00341241" w:rsidP="00150F7B">
            <w:pPr>
              <w:rPr>
                <w:sz w:val="24"/>
                <w:szCs w:val="24"/>
              </w:rPr>
            </w:pPr>
            <w:r>
              <w:rPr>
                <w:sz w:val="24"/>
                <w:szCs w:val="24"/>
              </w:rPr>
              <w:t>Only the player with the ball can be tackled (tagged). A tag is simply the removal by a defender of one of the two tags from the ball carrier.</w:t>
            </w:r>
          </w:p>
          <w:p w14:paraId="29D93FBB" w14:textId="77777777" w:rsidR="00341241" w:rsidRDefault="00341241" w:rsidP="00150F7B">
            <w:pPr>
              <w:rPr>
                <w:sz w:val="24"/>
                <w:szCs w:val="24"/>
              </w:rPr>
            </w:pPr>
            <w:r>
              <w:rPr>
                <w:sz w:val="24"/>
                <w:szCs w:val="24"/>
              </w:rPr>
              <w:t xml:space="preserve">Ball carriers can run or dodge potential taggers but cannot </w:t>
            </w:r>
            <w:proofErr w:type="spellStart"/>
            <w:r>
              <w:rPr>
                <w:sz w:val="24"/>
                <w:szCs w:val="24"/>
              </w:rPr>
              <w:t>fend</w:t>
            </w:r>
            <w:proofErr w:type="spellEnd"/>
            <w:r>
              <w:rPr>
                <w:sz w:val="24"/>
                <w:szCs w:val="24"/>
              </w:rPr>
              <w:t xml:space="preserve"> them off or guard or shield their tags in any way. Neither can they spin.</w:t>
            </w:r>
          </w:p>
          <w:p w14:paraId="29D93FBC" w14:textId="77777777" w:rsidR="00341241" w:rsidRDefault="00341241" w:rsidP="00150F7B">
            <w:pPr>
              <w:rPr>
                <w:sz w:val="24"/>
                <w:szCs w:val="24"/>
              </w:rPr>
            </w:pPr>
            <w:r>
              <w:rPr>
                <w:sz w:val="24"/>
                <w:szCs w:val="24"/>
              </w:rPr>
              <w:t xml:space="preserve">Once tagged the player in possession of the ball must pass the ball to a team mate within </w:t>
            </w:r>
            <w:r w:rsidRPr="00451603">
              <w:rPr>
                <w:b/>
                <w:sz w:val="24"/>
                <w:szCs w:val="24"/>
              </w:rPr>
              <w:t>3 seconds</w:t>
            </w:r>
            <w:r>
              <w:rPr>
                <w:sz w:val="24"/>
                <w:szCs w:val="24"/>
              </w:rPr>
              <w:t xml:space="preserve">. Even at full pace the ball carrier will be expected to pass within </w:t>
            </w:r>
            <w:r w:rsidRPr="00451603">
              <w:rPr>
                <w:b/>
                <w:sz w:val="24"/>
                <w:szCs w:val="24"/>
              </w:rPr>
              <w:t>3 strides</w:t>
            </w:r>
            <w:r>
              <w:rPr>
                <w:sz w:val="24"/>
                <w:szCs w:val="24"/>
              </w:rPr>
              <w:t>.</w:t>
            </w:r>
          </w:p>
          <w:p w14:paraId="29D93FBD" w14:textId="77777777" w:rsidR="00341241" w:rsidRPr="00451603" w:rsidRDefault="00341241" w:rsidP="00150F7B">
            <w:pPr>
              <w:rPr>
                <w:b/>
                <w:sz w:val="24"/>
                <w:szCs w:val="24"/>
              </w:rPr>
            </w:pPr>
            <w:r w:rsidRPr="00451603">
              <w:rPr>
                <w:b/>
                <w:sz w:val="24"/>
                <w:szCs w:val="24"/>
              </w:rPr>
              <w:t>However, players are only allowed one step after being tagged in the act of scoring a try.</w:t>
            </w:r>
          </w:p>
          <w:p w14:paraId="29D93FBE" w14:textId="77777777" w:rsidR="00341241" w:rsidRDefault="00341241" w:rsidP="00150F7B">
            <w:pPr>
              <w:rPr>
                <w:sz w:val="24"/>
                <w:szCs w:val="24"/>
              </w:rPr>
            </w:pPr>
            <w:r>
              <w:rPr>
                <w:sz w:val="24"/>
                <w:szCs w:val="24"/>
              </w:rPr>
              <w:t>The defending player who makes the tag must hold the tag above their head and shout “tag” and along with the rest of their team, stand back on their own side allowing the attacker to pass.</w:t>
            </w:r>
          </w:p>
          <w:p w14:paraId="29D93FBF" w14:textId="77777777" w:rsidR="00CB34B2" w:rsidRDefault="00CB34B2" w:rsidP="00150F7B">
            <w:pPr>
              <w:rPr>
                <w:sz w:val="24"/>
                <w:szCs w:val="24"/>
              </w:rPr>
            </w:pPr>
            <w:r>
              <w:rPr>
                <w:sz w:val="24"/>
                <w:szCs w:val="24"/>
              </w:rPr>
              <w:t xml:space="preserve">Immediately after the pass has been made the defender must give the tag back to the tackled player before </w:t>
            </w:r>
            <w:proofErr w:type="spellStart"/>
            <w:r>
              <w:rPr>
                <w:sz w:val="24"/>
                <w:szCs w:val="24"/>
              </w:rPr>
              <w:t>rejoining</w:t>
            </w:r>
            <w:proofErr w:type="spellEnd"/>
            <w:r>
              <w:rPr>
                <w:sz w:val="24"/>
                <w:szCs w:val="24"/>
              </w:rPr>
              <w:t xml:space="preserve"> </w:t>
            </w:r>
            <w:r>
              <w:rPr>
                <w:sz w:val="24"/>
                <w:szCs w:val="24"/>
              </w:rPr>
              <w:lastRenderedPageBreak/>
              <w:t>the game.</w:t>
            </w:r>
          </w:p>
          <w:p w14:paraId="29D93FC0" w14:textId="77777777" w:rsidR="00CB34B2" w:rsidRDefault="00451603" w:rsidP="00150F7B">
            <w:pPr>
              <w:rPr>
                <w:szCs w:val="24"/>
              </w:rPr>
            </w:pPr>
            <w:r>
              <w:rPr>
                <w:szCs w:val="24"/>
              </w:rPr>
              <w:t>T</w:t>
            </w:r>
            <w:r w:rsidR="00CB34B2" w:rsidRPr="00CB34B2">
              <w:rPr>
                <w:szCs w:val="24"/>
              </w:rPr>
              <w:t>he defender can take no further part in the game until they have returned the tag.</w:t>
            </w:r>
          </w:p>
          <w:p w14:paraId="29D93FC1" w14:textId="77777777" w:rsidR="00CB34B2" w:rsidRDefault="00CB34B2" w:rsidP="00150F7B">
            <w:pPr>
              <w:rPr>
                <w:szCs w:val="24"/>
              </w:rPr>
            </w:pPr>
            <w:r>
              <w:rPr>
                <w:szCs w:val="24"/>
              </w:rPr>
              <w:t xml:space="preserve">No player can take any further part in the game </w:t>
            </w:r>
            <w:r w:rsidR="00451603">
              <w:rPr>
                <w:szCs w:val="24"/>
              </w:rPr>
              <w:t>without both tags properly in place on the belt.</w:t>
            </w:r>
          </w:p>
          <w:p w14:paraId="29D93FC2" w14:textId="77777777" w:rsidR="00451603" w:rsidRDefault="00451603" w:rsidP="00150F7B">
            <w:pPr>
              <w:rPr>
                <w:szCs w:val="24"/>
              </w:rPr>
            </w:pPr>
            <w:r>
              <w:rPr>
                <w:szCs w:val="24"/>
              </w:rPr>
              <w:t xml:space="preserve">Defenders are not allowed to snatch the ball from the </w:t>
            </w:r>
            <w:proofErr w:type="gramStart"/>
            <w:r>
              <w:rPr>
                <w:szCs w:val="24"/>
              </w:rPr>
              <w:t>players</w:t>
            </w:r>
            <w:proofErr w:type="gramEnd"/>
            <w:r>
              <w:rPr>
                <w:szCs w:val="24"/>
              </w:rPr>
              <w:t xml:space="preserve"> hands.</w:t>
            </w:r>
          </w:p>
          <w:p w14:paraId="29D93FC3" w14:textId="77777777" w:rsidR="00451603" w:rsidRDefault="00451603" w:rsidP="00150F7B">
            <w:pPr>
              <w:rPr>
                <w:szCs w:val="24"/>
              </w:rPr>
            </w:pPr>
            <w:r>
              <w:rPr>
                <w:szCs w:val="24"/>
              </w:rPr>
              <w:t>There should be no tags on the floor at any</w:t>
            </w:r>
            <w:r w:rsidR="00D47CFE">
              <w:rPr>
                <w:szCs w:val="24"/>
              </w:rPr>
              <w:t xml:space="preserve"> </w:t>
            </w:r>
            <w:r>
              <w:rPr>
                <w:szCs w:val="24"/>
              </w:rPr>
              <w:t>time.</w:t>
            </w:r>
          </w:p>
          <w:p w14:paraId="137656CC" w14:textId="77777777" w:rsidR="00451603" w:rsidRDefault="00451603" w:rsidP="00150F7B">
            <w:pPr>
              <w:rPr>
                <w:b/>
                <w:szCs w:val="24"/>
              </w:rPr>
            </w:pPr>
            <w:r w:rsidRPr="00451603">
              <w:rPr>
                <w:b/>
                <w:szCs w:val="24"/>
              </w:rPr>
              <w:t>Unlimited ‘tags’ can be made.</w:t>
            </w:r>
          </w:p>
          <w:p w14:paraId="29D93FC4" w14:textId="77777777" w:rsidR="00DE6AF2" w:rsidRPr="00451603" w:rsidRDefault="00DE6AF2" w:rsidP="00150F7B">
            <w:pPr>
              <w:rPr>
                <w:b/>
                <w:sz w:val="24"/>
                <w:szCs w:val="24"/>
              </w:rPr>
            </w:pPr>
          </w:p>
        </w:tc>
      </w:tr>
      <w:tr w:rsidR="00D00691" w:rsidRPr="007615BE" w14:paraId="29D93FC8" w14:textId="77777777" w:rsidTr="00451603">
        <w:tc>
          <w:tcPr>
            <w:tcW w:w="2268" w:type="dxa"/>
          </w:tcPr>
          <w:p w14:paraId="29D93FC6" w14:textId="77777777" w:rsidR="007615BE" w:rsidRPr="00E17FFB" w:rsidRDefault="0062435C" w:rsidP="00150F7B">
            <w:pPr>
              <w:rPr>
                <w:b/>
                <w:sz w:val="24"/>
                <w:szCs w:val="24"/>
              </w:rPr>
            </w:pPr>
            <w:r w:rsidRPr="00E17FFB">
              <w:rPr>
                <w:b/>
                <w:sz w:val="24"/>
                <w:szCs w:val="24"/>
              </w:rPr>
              <w:lastRenderedPageBreak/>
              <w:t>Scoring a try</w:t>
            </w:r>
          </w:p>
        </w:tc>
        <w:tc>
          <w:tcPr>
            <w:tcW w:w="6157" w:type="dxa"/>
          </w:tcPr>
          <w:p w14:paraId="14AEDD8E" w14:textId="77777777" w:rsidR="007615BE" w:rsidRDefault="0062435C" w:rsidP="00150F7B">
            <w:pPr>
              <w:rPr>
                <w:rFonts w:eastAsia="Times New Roman"/>
              </w:rPr>
            </w:pPr>
            <w:r>
              <w:rPr>
                <w:sz w:val="24"/>
                <w:szCs w:val="24"/>
              </w:rPr>
              <w:t>The object of the game is to score a try by placing the ball with the downward pressure on or behind the opponents</w:t>
            </w:r>
            <w:r w:rsidR="008B1057">
              <w:rPr>
                <w:sz w:val="24"/>
                <w:szCs w:val="24"/>
              </w:rPr>
              <w:t xml:space="preserve"> try line </w:t>
            </w:r>
            <w:r w:rsidR="008B1057" w:rsidRPr="008B1057">
              <w:rPr>
                <w:b/>
                <w:sz w:val="24"/>
                <w:szCs w:val="24"/>
              </w:rPr>
              <w:t>while the ball carrier is on their feet</w:t>
            </w:r>
            <w:r w:rsidR="008B1057">
              <w:rPr>
                <w:sz w:val="24"/>
                <w:szCs w:val="24"/>
              </w:rPr>
              <w:t>.</w:t>
            </w:r>
            <w:r w:rsidR="00987583">
              <w:rPr>
                <w:sz w:val="24"/>
                <w:szCs w:val="24"/>
              </w:rPr>
              <w:t xml:space="preserve"> </w:t>
            </w:r>
            <w:r w:rsidR="00987583">
              <w:rPr>
                <w:rFonts w:eastAsia="Times New Roman"/>
              </w:rPr>
              <w:t>A player cannot dive or slide in the act of scoring.</w:t>
            </w:r>
          </w:p>
          <w:p w14:paraId="29D93FC7" w14:textId="77777777" w:rsidR="00DE6AF2" w:rsidRPr="007615BE" w:rsidRDefault="00DE6AF2" w:rsidP="00150F7B">
            <w:pPr>
              <w:rPr>
                <w:sz w:val="24"/>
                <w:szCs w:val="24"/>
              </w:rPr>
            </w:pPr>
          </w:p>
        </w:tc>
      </w:tr>
      <w:tr w:rsidR="00D00691" w:rsidRPr="007615BE" w14:paraId="29D93FCD" w14:textId="77777777" w:rsidTr="00451603">
        <w:tc>
          <w:tcPr>
            <w:tcW w:w="2268" w:type="dxa"/>
          </w:tcPr>
          <w:p w14:paraId="29D93FC9" w14:textId="77777777" w:rsidR="007615BE" w:rsidRPr="00E17FFB" w:rsidRDefault="00451603" w:rsidP="00150F7B">
            <w:pPr>
              <w:rPr>
                <w:b/>
                <w:sz w:val="24"/>
                <w:szCs w:val="24"/>
              </w:rPr>
            </w:pPr>
            <w:r w:rsidRPr="00E17FFB">
              <w:rPr>
                <w:b/>
                <w:sz w:val="24"/>
                <w:szCs w:val="24"/>
              </w:rPr>
              <w:t>Offside</w:t>
            </w:r>
          </w:p>
        </w:tc>
        <w:tc>
          <w:tcPr>
            <w:tcW w:w="6157" w:type="dxa"/>
          </w:tcPr>
          <w:p w14:paraId="29D93FCA" w14:textId="77777777" w:rsidR="007615BE" w:rsidRDefault="00451603" w:rsidP="00150F7B">
            <w:pPr>
              <w:rPr>
                <w:sz w:val="24"/>
                <w:szCs w:val="24"/>
              </w:rPr>
            </w:pPr>
            <w:r>
              <w:rPr>
                <w:sz w:val="24"/>
                <w:szCs w:val="24"/>
              </w:rPr>
              <w:t>Offside only occurs immediately at the tag where the offside line is through the centre of the ball. When a tag is made all players from the taggers team must attempt to retire towards their own goal line until they are behind the ball.</w:t>
            </w:r>
          </w:p>
          <w:p w14:paraId="29D93FCB" w14:textId="77777777" w:rsidR="00451603" w:rsidRDefault="00451603" w:rsidP="00150F7B">
            <w:pPr>
              <w:rPr>
                <w:sz w:val="24"/>
                <w:szCs w:val="24"/>
              </w:rPr>
            </w:pPr>
            <w:r>
              <w:rPr>
                <w:sz w:val="24"/>
                <w:szCs w:val="24"/>
              </w:rPr>
              <w:t>If a player in an offside position (</w:t>
            </w:r>
            <w:proofErr w:type="spellStart"/>
            <w:r>
              <w:rPr>
                <w:sz w:val="24"/>
                <w:szCs w:val="24"/>
              </w:rPr>
              <w:t>ie</w:t>
            </w:r>
            <w:proofErr w:type="spellEnd"/>
            <w:r>
              <w:rPr>
                <w:sz w:val="24"/>
                <w:szCs w:val="24"/>
              </w:rPr>
              <w:t xml:space="preserve"> further forward than the ball) intercepts, prevents, or slows down a pass from the tagged player to a team mate, a free pass will be awarded to the non-offending team.</w:t>
            </w:r>
          </w:p>
          <w:p w14:paraId="5A088A4F" w14:textId="77777777" w:rsidR="00451603" w:rsidRDefault="00451603" w:rsidP="00451603">
            <w:pPr>
              <w:rPr>
                <w:sz w:val="24"/>
                <w:szCs w:val="24"/>
              </w:rPr>
            </w:pPr>
            <w:r>
              <w:rPr>
                <w:sz w:val="24"/>
                <w:szCs w:val="24"/>
              </w:rPr>
              <w:t>A player can, however, run from onside to intercept a floated pass before it reaches its intended recipient.</w:t>
            </w:r>
          </w:p>
          <w:p w14:paraId="29D93FCC" w14:textId="77777777" w:rsidR="00DE6AF2" w:rsidRPr="007615BE" w:rsidRDefault="00DE6AF2" w:rsidP="00451603">
            <w:pPr>
              <w:rPr>
                <w:sz w:val="24"/>
                <w:szCs w:val="24"/>
              </w:rPr>
            </w:pPr>
          </w:p>
        </w:tc>
      </w:tr>
      <w:tr w:rsidR="00D00691" w:rsidRPr="007615BE" w14:paraId="29D93FD0" w14:textId="77777777" w:rsidTr="00451603">
        <w:tc>
          <w:tcPr>
            <w:tcW w:w="2268" w:type="dxa"/>
          </w:tcPr>
          <w:p w14:paraId="29D93FCE" w14:textId="77777777" w:rsidR="007615BE" w:rsidRPr="00E17FFB" w:rsidRDefault="00451603" w:rsidP="00150F7B">
            <w:pPr>
              <w:rPr>
                <w:b/>
                <w:sz w:val="24"/>
                <w:szCs w:val="24"/>
              </w:rPr>
            </w:pPr>
            <w:r w:rsidRPr="00E17FFB">
              <w:rPr>
                <w:b/>
                <w:sz w:val="24"/>
                <w:szCs w:val="24"/>
              </w:rPr>
              <w:t>Scrums, Lineouts and Kicking</w:t>
            </w:r>
          </w:p>
        </w:tc>
        <w:tc>
          <w:tcPr>
            <w:tcW w:w="6157" w:type="dxa"/>
          </w:tcPr>
          <w:p w14:paraId="29D93FCF" w14:textId="77777777" w:rsidR="007615BE" w:rsidRPr="007615BE" w:rsidRDefault="00451603" w:rsidP="00150F7B">
            <w:pPr>
              <w:rPr>
                <w:sz w:val="24"/>
                <w:szCs w:val="24"/>
              </w:rPr>
            </w:pPr>
            <w:r>
              <w:rPr>
                <w:sz w:val="24"/>
                <w:szCs w:val="24"/>
              </w:rPr>
              <w:t>There will be no scrums, lineouts or any form of kicking.</w:t>
            </w:r>
          </w:p>
        </w:tc>
      </w:tr>
      <w:tr w:rsidR="00D00691" w:rsidRPr="007615BE" w14:paraId="29D93FD4" w14:textId="77777777" w:rsidTr="00451603">
        <w:tc>
          <w:tcPr>
            <w:tcW w:w="2268" w:type="dxa"/>
          </w:tcPr>
          <w:p w14:paraId="29D93FD1" w14:textId="77777777" w:rsidR="007615BE" w:rsidRPr="00E17FFB" w:rsidRDefault="00D47CFE" w:rsidP="00150F7B">
            <w:pPr>
              <w:rPr>
                <w:b/>
                <w:sz w:val="24"/>
                <w:szCs w:val="24"/>
              </w:rPr>
            </w:pPr>
            <w:r w:rsidRPr="00E17FFB">
              <w:rPr>
                <w:b/>
                <w:sz w:val="24"/>
                <w:szCs w:val="24"/>
              </w:rPr>
              <w:t>Referees</w:t>
            </w:r>
          </w:p>
        </w:tc>
        <w:tc>
          <w:tcPr>
            <w:tcW w:w="6157" w:type="dxa"/>
          </w:tcPr>
          <w:p w14:paraId="29D93FD2" w14:textId="77777777" w:rsidR="007615BE" w:rsidRDefault="00D47CFE" w:rsidP="00150F7B">
            <w:pPr>
              <w:rPr>
                <w:sz w:val="24"/>
                <w:szCs w:val="24"/>
              </w:rPr>
            </w:pPr>
            <w:r>
              <w:rPr>
                <w:sz w:val="24"/>
                <w:szCs w:val="24"/>
              </w:rPr>
              <w:t>These will be provided by the RFU</w:t>
            </w:r>
          </w:p>
          <w:p w14:paraId="17D7EB82" w14:textId="77777777" w:rsidR="00DF2DC1" w:rsidRDefault="00DF2DC1" w:rsidP="00DF2DC1">
            <w:pPr>
              <w:rPr>
                <w:b/>
                <w:sz w:val="24"/>
                <w:szCs w:val="24"/>
              </w:rPr>
            </w:pPr>
            <w:r w:rsidRPr="00DF2DC1">
              <w:rPr>
                <w:b/>
                <w:sz w:val="24"/>
                <w:szCs w:val="24"/>
              </w:rPr>
              <w:t>A teacher from the 2 schools playing will be expected to stand together on the half way line and keep score</w:t>
            </w:r>
          </w:p>
          <w:p w14:paraId="29D93FD3" w14:textId="77777777" w:rsidR="00DE6AF2" w:rsidRPr="00DF2DC1" w:rsidRDefault="00DE6AF2" w:rsidP="00DF2DC1">
            <w:pPr>
              <w:rPr>
                <w:b/>
                <w:sz w:val="24"/>
                <w:szCs w:val="24"/>
              </w:rPr>
            </w:pPr>
          </w:p>
        </w:tc>
      </w:tr>
    </w:tbl>
    <w:p w14:paraId="29D93FD8" w14:textId="77777777" w:rsidR="007615BE" w:rsidRPr="007615BE" w:rsidRDefault="007615BE" w:rsidP="00150F7B">
      <w:pPr>
        <w:ind w:left="1440" w:firstLine="720"/>
        <w:rPr>
          <w:sz w:val="32"/>
          <w:szCs w:val="32"/>
        </w:rPr>
      </w:pPr>
      <w:bookmarkStart w:id="0" w:name="_GoBack"/>
      <w:bookmarkEnd w:id="0"/>
    </w:p>
    <w:sectPr w:rsidR="007615BE" w:rsidRPr="007615B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C8B8" w14:textId="77777777" w:rsidR="003201D9" w:rsidRDefault="003201D9" w:rsidP="007264D8">
      <w:pPr>
        <w:spacing w:after="0" w:line="240" w:lineRule="auto"/>
      </w:pPr>
      <w:r>
        <w:separator/>
      </w:r>
    </w:p>
  </w:endnote>
  <w:endnote w:type="continuationSeparator" w:id="0">
    <w:p w14:paraId="71D5F925" w14:textId="77777777" w:rsidR="003201D9" w:rsidRDefault="003201D9" w:rsidP="0072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139B" w14:textId="77777777" w:rsidR="001D348D" w:rsidRDefault="001D3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3FDE" w14:textId="218E212B" w:rsidR="007264D8" w:rsidRDefault="001D348D">
    <w:pPr>
      <w:pStyle w:val="Footer"/>
    </w:pPr>
    <w:r>
      <w:rPr>
        <w:noProof/>
        <w:lang w:eastAsia="en-GB"/>
      </w:rPr>
      <w:drawing>
        <wp:anchor distT="0" distB="0" distL="114300" distR="114300" simplePos="0" relativeHeight="251673600" behindDoc="1" locked="0" layoutInCell="1" allowOverlap="1" wp14:anchorId="1C343525" wp14:editId="2DBF29DA">
          <wp:simplePos x="0" y="0"/>
          <wp:positionH relativeFrom="column">
            <wp:posOffset>1638300</wp:posOffset>
          </wp:positionH>
          <wp:positionV relativeFrom="paragraph">
            <wp:posOffset>-131445</wp:posOffset>
          </wp:positionV>
          <wp:extent cx="838200" cy="579755"/>
          <wp:effectExtent l="0" t="0" r="0" b="0"/>
          <wp:wrapTight wrapText="bothSides">
            <wp:wrapPolygon edited="0">
              <wp:start x="0" y="0"/>
              <wp:lineTo x="0" y="20583"/>
              <wp:lineTo x="21109" y="20583"/>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wilts s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579755"/>
                  </a:xfrm>
                  <a:prstGeom prst="rect">
                    <a:avLst/>
                  </a:prstGeom>
                </pic:spPr>
              </pic:pic>
            </a:graphicData>
          </a:graphic>
          <wp14:sizeRelH relativeFrom="page">
            <wp14:pctWidth>0</wp14:pctWidth>
          </wp14:sizeRelH>
          <wp14:sizeRelV relativeFrom="page">
            <wp14:pctHeight>0</wp14:pctHeight>
          </wp14:sizeRelV>
        </wp:anchor>
      </w:drawing>
    </w:r>
    <w:r w:rsidR="00886940">
      <w:rPr>
        <w:noProof/>
        <w:lang w:eastAsia="en-GB"/>
      </w:rPr>
      <w:drawing>
        <wp:anchor distT="0" distB="0" distL="114300" distR="114300" simplePos="0" relativeHeight="251671552" behindDoc="0" locked="0" layoutInCell="1" allowOverlap="1" wp14:anchorId="29D93FE3" wp14:editId="29D93FE4">
          <wp:simplePos x="0" y="0"/>
          <wp:positionH relativeFrom="column">
            <wp:posOffset>514350</wp:posOffset>
          </wp:positionH>
          <wp:positionV relativeFrom="paragraph">
            <wp:posOffset>-116840</wp:posOffset>
          </wp:positionV>
          <wp:extent cx="771525" cy="561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6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0AF">
      <w:rPr>
        <w:noProof/>
        <w:lang w:eastAsia="en-GB"/>
      </w:rPr>
      <w:drawing>
        <wp:anchor distT="0" distB="0" distL="114300" distR="114300" simplePos="0" relativeHeight="251670528" behindDoc="1" locked="0" layoutInCell="1" allowOverlap="1" wp14:anchorId="29D93FE5" wp14:editId="29D93FE6">
          <wp:simplePos x="0" y="0"/>
          <wp:positionH relativeFrom="column">
            <wp:posOffset>4219575</wp:posOffset>
          </wp:positionH>
          <wp:positionV relativeFrom="paragraph">
            <wp:posOffset>-19685</wp:posOffset>
          </wp:positionV>
          <wp:extent cx="1017905" cy="320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don council.jpg"/>
                  <pic:cNvPicPr/>
                </pic:nvPicPr>
                <pic:blipFill>
                  <a:blip r:embed="rId3">
                    <a:extLst>
                      <a:ext uri="{28A0092B-C50C-407E-A947-70E740481C1C}">
                        <a14:useLocalDpi xmlns:a14="http://schemas.microsoft.com/office/drawing/2010/main" val="0"/>
                      </a:ext>
                    </a:extLst>
                  </a:blip>
                  <a:stretch>
                    <a:fillRect/>
                  </a:stretch>
                </pic:blipFill>
                <pic:spPr>
                  <a:xfrm>
                    <a:off x="0" y="0"/>
                    <a:ext cx="1017905" cy="320040"/>
                  </a:xfrm>
                  <a:prstGeom prst="rect">
                    <a:avLst/>
                  </a:prstGeom>
                </pic:spPr>
              </pic:pic>
            </a:graphicData>
          </a:graphic>
          <wp14:sizeRelH relativeFrom="page">
            <wp14:pctWidth>0</wp14:pctWidth>
          </wp14:sizeRelH>
          <wp14:sizeRelV relativeFrom="page">
            <wp14:pctHeight>0</wp14:pctHeight>
          </wp14:sizeRelV>
        </wp:anchor>
      </w:drawing>
    </w:r>
    <w:r w:rsidR="005F50AF">
      <w:rPr>
        <w:noProof/>
        <w:lang w:eastAsia="en-GB"/>
      </w:rPr>
      <w:drawing>
        <wp:anchor distT="0" distB="0" distL="114300" distR="114300" simplePos="0" relativeHeight="251669504" behindDoc="1" locked="0" layoutInCell="1" allowOverlap="1" wp14:anchorId="29D93FE7" wp14:editId="29D93FE8">
          <wp:simplePos x="0" y="0"/>
          <wp:positionH relativeFrom="column">
            <wp:posOffset>3477895</wp:posOffset>
          </wp:positionH>
          <wp:positionV relativeFrom="paragraph">
            <wp:posOffset>-111125</wp:posOffset>
          </wp:positionV>
          <wp:extent cx="561975" cy="41021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don ssp.png"/>
                  <pic:cNvPicPr/>
                </pic:nvPicPr>
                <pic:blipFill>
                  <a:blip r:embed="rId4">
                    <a:extLst>
                      <a:ext uri="{28A0092B-C50C-407E-A947-70E740481C1C}">
                        <a14:useLocalDpi xmlns:a14="http://schemas.microsoft.com/office/drawing/2010/main" val="0"/>
                      </a:ext>
                    </a:extLst>
                  </a:blip>
                  <a:stretch>
                    <a:fillRect/>
                  </a:stretch>
                </pic:blipFill>
                <pic:spPr>
                  <a:xfrm>
                    <a:off x="0" y="0"/>
                    <a:ext cx="561975" cy="410210"/>
                  </a:xfrm>
                  <a:prstGeom prst="rect">
                    <a:avLst/>
                  </a:prstGeom>
                </pic:spPr>
              </pic:pic>
            </a:graphicData>
          </a:graphic>
          <wp14:sizeRelH relativeFrom="page">
            <wp14:pctWidth>0</wp14:pctWidth>
          </wp14:sizeRelH>
          <wp14:sizeRelV relativeFrom="page">
            <wp14:pctHeight>0</wp14:pctHeight>
          </wp14:sizeRelV>
        </wp:anchor>
      </w:drawing>
    </w:r>
    <w:r w:rsidR="005F50AF">
      <w:rPr>
        <w:noProof/>
        <w:lang w:eastAsia="en-GB"/>
      </w:rPr>
      <w:drawing>
        <wp:anchor distT="0" distB="0" distL="114300" distR="114300" simplePos="0" relativeHeight="251661312" behindDoc="1" locked="0" layoutInCell="1" allowOverlap="1" wp14:anchorId="29D93FEB" wp14:editId="649B2A43">
          <wp:simplePos x="0" y="0"/>
          <wp:positionH relativeFrom="column">
            <wp:posOffset>2647950</wp:posOffset>
          </wp:positionH>
          <wp:positionV relativeFrom="paragraph">
            <wp:posOffset>-180340</wp:posOffset>
          </wp:positionV>
          <wp:extent cx="704850" cy="597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wilts ssp.png"/>
                  <pic:cNvPicPr/>
                </pic:nvPicPr>
                <pic:blipFill>
                  <a:blip r:embed="rId5">
                    <a:extLst>
                      <a:ext uri="{28A0092B-C50C-407E-A947-70E740481C1C}">
                        <a14:useLocalDpi xmlns:a14="http://schemas.microsoft.com/office/drawing/2010/main" val="0"/>
                      </a:ext>
                    </a:extLst>
                  </a:blip>
                  <a:stretch>
                    <a:fillRect/>
                  </a:stretch>
                </pic:blipFill>
                <pic:spPr>
                  <a:xfrm>
                    <a:off x="0" y="0"/>
                    <a:ext cx="704850" cy="597535"/>
                  </a:xfrm>
                  <a:prstGeom prst="rect">
                    <a:avLst/>
                  </a:prstGeom>
                </pic:spPr>
              </pic:pic>
            </a:graphicData>
          </a:graphic>
          <wp14:sizeRelH relativeFrom="page">
            <wp14:pctWidth>0</wp14:pctWidth>
          </wp14:sizeRelH>
          <wp14:sizeRelV relativeFrom="page">
            <wp14:pctHeight>0</wp14:pctHeight>
          </wp14:sizeRelV>
        </wp:anchor>
      </w:drawing>
    </w:r>
    <w:r w:rsidR="005F50AF">
      <w:rPr>
        <w:noProof/>
        <w:lang w:eastAsia="en-GB"/>
      </w:rPr>
      <w:drawing>
        <wp:anchor distT="0" distB="0" distL="114300" distR="114300" simplePos="0" relativeHeight="251668480" behindDoc="1" locked="0" layoutInCell="1" allowOverlap="1" wp14:anchorId="29D93FEF" wp14:editId="29B92065">
          <wp:simplePos x="0" y="0"/>
          <wp:positionH relativeFrom="column">
            <wp:posOffset>-735330</wp:posOffset>
          </wp:positionH>
          <wp:positionV relativeFrom="paragraph">
            <wp:posOffset>2540</wp:posOffset>
          </wp:positionV>
          <wp:extent cx="990600" cy="316865"/>
          <wp:effectExtent l="0" t="0" r="0" b="6985"/>
          <wp:wrapNone/>
          <wp:docPr id="11" name="Picture 11" descr="C:\Users\Cassie\AppData\Local\Microsoft\Windows\Temporary Internet Files\Content.IE5\G9YT4UAU\Avon-Valley-Colle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ie\AppData\Local\Microsoft\Windows\Temporary Internet Files\Content.IE5\G9YT4UAU\Avon-Valley-Colleg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0AF">
      <w:rPr>
        <w:noProof/>
        <w:lang w:eastAsia="en-GB"/>
      </w:rPr>
      <w:drawing>
        <wp:anchor distT="0" distB="0" distL="114300" distR="114300" simplePos="0" relativeHeight="251662336" behindDoc="1" locked="0" layoutInCell="1" allowOverlap="1" wp14:anchorId="29D93FF1" wp14:editId="29D93FF2">
          <wp:simplePos x="0" y="0"/>
          <wp:positionH relativeFrom="column">
            <wp:posOffset>5370195</wp:posOffset>
          </wp:positionH>
          <wp:positionV relativeFrom="paragraph">
            <wp:posOffset>5715</wp:posOffset>
          </wp:positionV>
          <wp:extent cx="1047750" cy="2990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ts council.jpg"/>
                  <pic:cNvPicPr/>
                </pic:nvPicPr>
                <pic:blipFill>
                  <a:blip r:embed="rId7">
                    <a:extLst>
                      <a:ext uri="{28A0092B-C50C-407E-A947-70E740481C1C}">
                        <a14:useLocalDpi xmlns:a14="http://schemas.microsoft.com/office/drawing/2010/main" val="0"/>
                      </a:ext>
                    </a:extLst>
                  </a:blip>
                  <a:stretch>
                    <a:fillRect/>
                  </a:stretch>
                </pic:blipFill>
                <pic:spPr>
                  <a:xfrm>
                    <a:off x="0" y="0"/>
                    <a:ext cx="1047750" cy="2990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B2F9" w14:textId="77777777" w:rsidR="001D348D" w:rsidRDefault="001D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6E46A" w14:textId="77777777" w:rsidR="003201D9" w:rsidRDefault="003201D9" w:rsidP="007264D8">
      <w:pPr>
        <w:spacing w:after="0" w:line="240" w:lineRule="auto"/>
      </w:pPr>
      <w:r>
        <w:separator/>
      </w:r>
    </w:p>
  </w:footnote>
  <w:footnote w:type="continuationSeparator" w:id="0">
    <w:p w14:paraId="0EC1060B" w14:textId="77777777" w:rsidR="003201D9" w:rsidRDefault="003201D9" w:rsidP="00726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8ED06" w14:textId="77777777" w:rsidR="001D348D" w:rsidRDefault="001D3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3FDD" w14:textId="28984BFE" w:rsidR="007264D8" w:rsidRPr="007264D8" w:rsidRDefault="00DE6AF2" w:rsidP="007264D8">
    <w:pPr>
      <w:pStyle w:val="Header"/>
    </w:pPr>
    <w:r>
      <w:rPr>
        <w:noProof/>
        <w:lang w:eastAsia="en-GB"/>
      </w:rPr>
      <w:drawing>
        <wp:anchor distT="0" distB="0" distL="114300" distR="114300" simplePos="0" relativeHeight="251672576" behindDoc="1" locked="0" layoutInCell="1" allowOverlap="1" wp14:anchorId="6BC0C637" wp14:editId="45E25B5D">
          <wp:simplePos x="0" y="0"/>
          <wp:positionH relativeFrom="column">
            <wp:posOffset>3895725</wp:posOffset>
          </wp:positionH>
          <wp:positionV relativeFrom="paragraph">
            <wp:posOffset>-125730</wp:posOffset>
          </wp:positionV>
          <wp:extent cx="2074545" cy="688933"/>
          <wp:effectExtent l="0" t="0" r="1905" b="0"/>
          <wp:wrapTight wrapText="bothSides">
            <wp:wrapPolygon edited="0">
              <wp:start x="0" y="0"/>
              <wp:lineTo x="0" y="20923"/>
              <wp:lineTo x="21421" y="20923"/>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SP-logo-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545" cy="688933"/>
                  </a:xfrm>
                  <a:prstGeom prst="rect">
                    <a:avLst/>
                  </a:prstGeom>
                </pic:spPr>
              </pic:pic>
            </a:graphicData>
          </a:graphic>
          <wp14:sizeRelH relativeFrom="margin">
            <wp14:pctWidth>0</wp14:pctWidth>
          </wp14:sizeRelH>
          <wp14:sizeRelV relativeFrom="margin">
            <wp14:pctHeight>0</wp14:pctHeight>
          </wp14:sizeRelV>
        </wp:anchor>
      </w:drawing>
    </w:r>
    <w:r w:rsidR="007264D8">
      <w:rPr>
        <w:noProof/>
        <w:lang w:eastAsia="en-GB"/>
      </w:rPr>
      <w:drawing>
        <wp:anchor distT="0" distB="0" distL="114300" distR="114300" simplePos="0" relativeHeight="251658240" behindDoc="0" locked="0" layoutInCell="1" allowOverlap="1" wp14:anchorId="29D93FDF" wp14:editId="75A81182">
          <wp:simplePos x="0" y="0"/>
          <wp:positionH relativeFrom="column">
            <wp:posOffset>-600075</wp:posOffset>
          </wp:positionH>
          <wp:positionV relativeFrom="paragraph">
            <wp:posOffset>-230505</wp:posOffset>
          </wp:positionV>
          <wp:extent cx="1028700" cy="10388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chool Games Logo.png"/>
                  <pic:cNvPicPr/>
                </pic:nvPicPr>
                <pic:blipFill>
                  <a:blip r:embed="rId2">
                    <a:extLst>
                      <a:ext uri="{28A0092B-C50C-407E-A947-70E740481C1C}">
                        <a14:useLocalDpi xmlns:a14="http://schemas.microsoft.com/office/drawing/2010/main" val="0"/>
                      </a:ext>
                    </a:extLst>
                  </a:blip>
                  <a:stretch>
                    <a:fillRect/>
                  </a:stretch>
                </pic:blipFill>
                <pic:spPr>
                  <a:xfrm>
                    <a:off x="0" y="0"/>
                    <a:ext cx="1028700" cy="10388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1E4E" w14:textId="77777777" w:rsidR="001D348D" w:rsidRDefault="001D3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7B"/>
    <w:rsid w:val="00003986"/>
    <w:rsid w:val="00003EBC"/>
    <w:rsid w:val="00067289"/>
    <w:rsid w:val="000C1DA2"/>
    <w:rsid w:val="000C434F"/>
    <w:rsid w:val="000D7A7F"/>
    <w:rsid w:val="000E71F0"/>
    <w:rsid w:val="000F5809"/>
    <w:rsid w:val="00113BF5"/>
    <w:rsid w:val="00113F30"/>
    <w:rsid w:val="00130213"/>
    <w:rsid w:val="001419B0"/>
    <w:rsid w:val="0014423C"/>
    <w:rsid w:val="00150F7B"/>
    <w:rsid w:val="00152152"/>
    <w:rsid w:val="00157256"/>
    <w:rsid w:val="00160FE5"/>
    <w:rsid w:val="001752F4"/>
    <w:rsid w:val="00177777"/>
    <w:rsid w:val="001836A8"/>
    <w:rsid w:val="001A21F7"/>
    <w:rsid w:val="001A316B"/>
    <w:rsid w:val="001B45EB"/>
    <w:rsid w:val="001D348D"/>
    <w:rsid w:val="001E792A"/>
    <w:rsid w:val="002040E8"/>
    <w:rsid w:val="0022378F"/>
    <w:rsid w:val="002315B5"/>
    <w:rsid w:val="00232C70"/>
    <w:rsid w:val="00234EEA"/>
    <w:rsid w:val="00241C71"/>
    <w:rsid w:val="00263636"/>
    <w:rsid w:val="0027064D"/>
    <w:rsid w:val="0027331E"/>
    <w:rsid w:val="002906D4"/>
    <w:rsid w:val="002A26FC"/>
    <w:rsid w:val="002C65D7"/>
    <w:rsid w:val="002D6479"/>
    <w:rsid w:val="0030499F"/>
    <w:rsid w:val="003201D9"/>
    <w:rsid w:val="00341241"/>
    <w:rsid w:val="00345E29"/>
    <w:rsid w:val="003A52ED"/>
    <w:rsid w:val="003B1B47"/>
    <w:rsid w:val="003B4158"/>
    <w:rsid w:val="003D6943"/>
    <w:rsid w:val="003E6B58"/>
    <w:rsid w:val="00402DF0"/>
    <w:rsid w:val="004054A8"/>
    <w:rsid w:val="00433295"/>
    <w:rsid w:val="00436002"/>
    <w:rsid w:val="00446682"/>
    <w:rsid w:val="00451603"/>
    <w:rsid w:val="00460E9A"/>
    <w:rsid w:val="004843AF"/>
    <w:rsid w:val="004B2602"/>
    <w:rsid w:val="004E5309"/>
    <w:rsid w:val="004F1711"/>
    <w:rsid w:val="00502D01"/>
    <w:rsid w:val="00502DBB"/>
    <w:rsid w:val="00506782"/>
    <w:rsid w:val="00516F9C"/>
    <w:rsid w:val="0052636E"/>
    <w:rsid w:val="0052755A"/>
    <w:rsid w:val="005423D1"/>
    <w:rsid w:val="00550AE5"/>
    <w:rsid w:val="005574D3"/>
    <w:rsid w:val="00564303"/>
    <w:rsid w:val="00573872"/>
    <w:rsid w:val="00580C9D"/>
    <w:rsid w:val="00584747"/>
    <w:rsid w:val="005A5545"/>
    <w:rsid w:val="005B2EE2"/>
    <w:rsid w:val="005D59AD"/>
    <w:rsid w:val="005E259E"/>
    <w:rsid w:val="005E6F1C"/>
    <w:rsid w:val="005F50AF"/>
    <w:rsid w:val="005F6421"/>
    <w:rsid w:val="00600AD6"/>
    <w:rsid w:val="00612A82"/>
    <w:rsid w:val="00622E91"/>
    <w:rsid w:val="00623124"/>
    <w:rsid w:val="00623F69"/>
    <w:rsid w:val="0062435C"/>
    <w:rsid w:val="00636AA0"/>
    <w:rsid w:val="00642E4A"/>
    <w:rsid w:val="0064620C"/>
    <w:rsid w:val="00653226"/>
    <w:rsid w:val="00653753"/>
    <w:rsid w:val="00657B97"/>
    <w:rsid w:val="00663B4F"/>
    <w:rsid w:val="00671532"/>
    <w:rsid w:val="006919CE"/>
    <w:rsid w:val="006A413D"/>
    <w:rsid w:val="006B21ED"/>
    <w:rsid w:val="00701795"/>
    <w:rsid w:val="007264D8"/>
    <w:rsid w:val="007615BE"/>
    <w:rsid w:val="007737EE"/>
    <w:rsid w:val="007A4BF6"/>
    <w:rsid w:val="007A5BA4"/>
    <w:rsid w:val="007B63C8"/>
    <w:rsid w:val="007D1DD5"/>
    <w:rsid w:val="007E2C7B"/>
    <w:rsid w:val="00800E39"/>
    <w:rsid w:val="00824221"/>
    <w:rsid w:val="00824B25"/>
    <w:rsid w:val="00853F13"/>
    <w:rsid w:val="00865665"/>
    <w:rsid w:val="008747AC"/>
    <w:rsid w:val="00882122"/>
    <w:rsid w:val="00886940"/>
    <w:rsid w:val="00887B5D"/>
    <w:rsid w:val="0089722C"/>
    <w:rsid w:val="008B1057"/>
    <w:rsid w:val="008D1B1A"/>
    <w:rsid w:val="008E183F"/>
    <w:rsid w:val="008E4948"/>
    <w:rsid w:val="008F583D"/>
    <w:rsid w:val="008F63C9"/>
    <w:rsid w:val="00901EA5"/>
    <w:rsid w:val="009243AC"/>
    <w:rsid w:val="00926E86"/>
    <w:rsid w:val="00934FCD"/>
    <w:rsid w:val="00962069"/>
    <w:rsid w:val="009712B3"/>
    <w:rsid w:val="009774FE"/>
    <w:rsid w:val="00987583"/>
    <w:rsid w:val="00987644"/>
    <w:rsid w:val="00992BFC"/>
    <w:rsid w:val="00993637"/>
    <w:rsid w:val="00993F26"/>
    <w:rsid w:val="009A315B"/>
    <w:rsid w:val="009B315A"/>
    <w:rsid w:val="009B3B38"/>
    <w:rsid w:val="009B4F97"/>
    <w:rsid w:val="009C2127"/>
    <w:rsid w:val="009D6179"/>
    <w:rsid w:val="009E3039"/>
    <w:rsid w:val="009E4983"/>
    <w:rsid w:val="009F29BD"/>
    <w:rsid w:val="009F3ADD"/>
    <w:rsid w:val="009F7EB4"/>
    <w:rsid w:val="00A11252"/>
    <w:rsid w:val="00A134E0"/>
    <w:rsid w:val="00A34042"/>
    <w:rsid w:val="00A34732"/>
    <w:rsid w:val="00A363DE"/>
    <w:rsid w:val="00A72952"/>
    <w:rsid w:val="00A74C61"/>
    <w:rsid w:val="00A80234"/>
    <w:rsid w:val="00A84716"/>
    <w:rsid w:val="00AA4605"/>
    <w:rsid w:val="00AA5DF3"/>
    <w:rsid w:val="00AC382B"/>
    <w:rsid w:val="00AC4252"/>
    <w:rsid w:val="00AE028E"/>
    <w:rsid w:val="00AF5FA2"/>
    <w:rsid w:val="00B15BC1"/>
    <w:rsid w:val="00B540C1"/>
    <w:rsid w:val="00B61311"/>
    <w:rsid w:val="00B72BF0"/>
    <w:rsid w:val="00B8516C"/>
    <w:rsid w:val="00B85BF2"/>
    <w:rsid w:val="00BB268E"/>
    <w:rsid w:val="00BD0D78"/>
    <w:rsid w:val="00BE15FD"/>
    <w:rsid w:val="00BF2846"/>
    <w:rsid w:val="00C02F33"/>
    <w:rsid w:val="00C13D09"/>
    <w:rsid w:val="00C23A64"/>
    <w:rsid w:val="00C51419"/>
    <w:rsid w:val="00C75CE9"/>
    <w:rsid w:val="00C926CE"/>
    <w:rsid w:val="00CB34B2"/>
    <w:rsid w:val="00CB6880"/>
    <w:rsid w:val="00CC17DC"/>
    <w:rsid w:val="00CD39C4"/>
    <w:rsid w:val="00CF0E31"/>
    <w:rsid w:val="00CF1180"/>
    <w:rsid w:val="00D00691"/>
    <w:rsid w:val="00D0760C"/>
    <w:rsid w:val="00D14773"/>
    <w:rsid w:val="00D26289"/>
    <w:rsid w:val="00D365BA"/>
    <w:rsid w:val="00D41CB2"/>
    <w:rsid w:val="00D47CFE"/>
    <w:rsid w:val="00D52E22"/>
    <w:rsid w:val="00D53B4C"/>
    <w:rsid w:val="00D64938"/>
    <w:rsid w:val="00D7407C"/>
    <w:rsid w:val="00D861EF"/>
    <w:rsid w:val="00DB17BB"/>
    <w:rsid w:val="00DB7916"/>
    <w:rsid w:val="00DE6AF2"/>
    <w:rsid w:val="00DF28DF"/>
    <w:rsid w:val="00DF2DC1"/>
    <w:rsid w:val="00E14EF3"/>
    <w:rsid w:val="00E17FFB"/>
    <w:rsid w:val="00E2191F"/>
    <w:rsid w:val="00E36541"/>
    <w:rsid w:val="00E573ED"/>
    <w:rsid w:val="00E57E00"/>
    <w:rsid w:val="00E9187B"/>
    <w:rsid w:val="00EC534F"/>
    <w:rsid w:val="00ED5986"/>
    <w:rsid w:val="00ED700C"/>
    <w:rsid w:val="00EF1910"/>
    <w:rsid w:val="00F14F09"/>
    <w:rsid w:val="00F359C8"/>
    <w:rsid w:val="00F510AB"/>
    <w:rsid w:val="00F642D1"/>
    <w:rsid w:val="00F67DCA"/>
    <w:rsid w:val="00F70001"/>
    <w:rsid w:val="00F73DC2"/>
    <w:rsid w:val="00F82B77"/>
    <w:rsid w:val="00F93306"/>
    <w:rsid w:val="00FB5D79"/>
    <w:rsid w:val="00FC2644"/>
    <w:rsid w:val="00FC6B60"/>
    <w:rsid w:val="00FD645C"/>
    <w:rsid w:val="00FE2EB7"/>
    <w:rsid w:val="00FF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0F7B"/>
    <w:pPr>
      <w:spacing w:after="0" w:line="240" w:lineRule="auto"/>
    </w:pPr>
    <w:rPr>
      <w:rFonts w:ascii="Arial" w:eastAsia="Times New Roman" w:hAnsi="Arial" w:cs="Arial"/>
      <w:b/>
      <w:color w:val="000000"/>
      <w:kern w:val="28"/>
      <w:szCs w:val="20"/>
      <w:lang w:eastAsia="en-GB"/>
    </w:rPr>
  </w:style>
  <w:style w:type="character" w:customStyle="1" w:styleId="BodyTextChar">
    <w:name w:val="Body Text Char"/>
    <w:basedOn w:val="DefaultParagraphFont"/>
    <w:link w:val="BodyText"/>
    <w:rsid w:val="00150F7B"/>
    <w:rPr>
      <w:rFonts w:ascii="Arial" w:eastAsia="Times New Roman" w:hAnsi="Arial" w:cs="Arial"/>
      <w:b/>
      <w:color w:val="000000"/>
      <w:kern w:val="28"/>
      <w:szCs w:val="20"/>
      <w:lang w:eastAsia="en-GB"/>
    </w:rPr>
  </w:style>
  <w:style w:type="paragraph" w:styleId="Header">
    <w:name w:val="header"/>
    <w:basedOn w:val="Normal"/>
    <w:link w:val="HeaderChar"/>
    <w:uiPriority w:val="99"/>
    <w:unhideWhenUsed/>
    <w:rsid w:val="00726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4D8"/>
  </w:style>
  <w:style w:type="paragraph" w:styleId="Footer">
    <w:name w:val="footer"/>
    <w:basedOn w:val="Normal"/>
    <w:link w:val="FooterChar"/>
    <w:uiPriority w:val="99"/>
    <w:unhideWhenUsed/>
    <w:rsid w:val="00726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4D8"/>
  </w:style>
  <w:style w:type="paragraph" w:styleId="BalloonText">
    <w:name w:val="Balloon Text"/>
    <w:basedOn w:val="Normal"/>
    <w:link w:val="BalloonTextChar"/>
    <w:uiPriority w:val="99"/>
    <w:semiHidden/>
    <w:unhideWhenUsed/>
    <w:rsid w:val="0072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0F7B"/>
    <w:pPr>
      <w:spacing w:after="0" w:line="240" w:lineRule="auto"/>
    </w:pPr>
    <w:rPr>
      <w:rFonts w:ascii="Arial" w:eastAsia="Times New Roman" w:hAnsi="Arial" w:cs="Arial"/>
      <w:b/>
      <w:color w:val="000000"/>
      <w:kern w:val="28"/>
      <w:szCs w:val="20"/>
      <w:lang w:eastAsia="en-GB"/>
    </w:rPr>
  </w:style>
  <w:style w:type="character" w:customStyle="1" w:styleId="BodyTextChar">
    <w:name w:val="Body Text Char"/>
    <w:basedOn w:val="DefaultParagraphFont"/>
    <w:link w:val="BodyText"/>
    <w:rsid w:val="00150F7B"/>
    <w:rPr>
      <w:rFonts w:ascii="Arial" w:eastAsia="Times New Roman" w:hAnsi="Arial" w:cs="Arial"/>
      <w:b/>
      <w:color w:val="000000"/>
      <w:kern w:val="28"/>
      <w:szCs w:val="20"/>
      <w:lang w:eastAsia="en-GB"/>
    </w:rPr>
  </w:style>
  <w:style w:type="paragraph" w:styleId="Header">
    <w:name w:val="header"/>
    <w:basedOn w:val="Normal"/>
    <w:link w:val="HeaderChar"/>
    <w:uiPriority w:val="99"/>
    <w:unhideWhenUsed/>
    <w:rsid w:val="00726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4D8"/>
  </w:style>
  <w:style w:type="paragraph" w:styleId="Footer">
    <w:name w:val="footer"/>
    <w:basedOn w:val="Normal"/>
    <w:link w:val="FooterChar"/>
    <w:uiPriority w:val="99"/>
    <w:unhideWhenUsed/>
    <w:rsid w:val="00726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4D8"/>
  </w:style>
  <w:style w:type="paragraph" w:styleId="BalloonText">
    <w:name w:val="Balloon Text"/>
    <w:basedOn w:val="Normal"/>
    <w:link w:val="BalloonTextChar"/>
    <w:uiPriority w:val="99"/>
    <w:semiHidden/>
    <w:unhideWhenUsed/>
    <w:rsid w:val="0072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gif"/><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FCFCE487FD58D47983AB3A0824874C9008E2A34351A3BCF4DAAAC12C068CF1C86" ma:contentTypeVersion="2" ma:contentTypeDescription="A blank Microsoft Word document." ma:contentTypeScope="" ma:versionID="3c275daaa1e49e8b600c3e98046e1a23">
  <xsd:schema xmlns:xsd="http://www.w3.org/2001/XMLSchema" xmlns:xs="http://www.w3.org/2001/XMLSchema" xmlns:p="http://schemas.microsoft.com/office/2006/metadata/properties" xmlns:ns2="8e534919-abb9-4f60-b0d6-cebb49907103" targetNamespace="http://schemas.microsoft.com/office/2006/metadata/properties" ma:root="true" ma:fieldsID="92605c41c9e226b45fdc53600f594082" ns2:_="">
    <xsd:import namespace="8e534919-abb9-4f60-b0d6-cebb499071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34919-abb9-4f60-b0d6-cebb499071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BFFEE-2B92-44D0-ADE1-548682CB4BAC}">
  <ds:schemaRefs>
    <ds:schemaRef ds:uri="http://schemas.microsoft.com/sharepoint/v3/contenttype/forms"/>
  </ds:schemaRefs>
</ds:datastoreItem>
</file>

<file path=customXml/itemProps2.xml><?xml version="1.0" encoding="utf-8"?>
<ds:datastoreItem xmlns:ds="http://schemas.openxmlformats.org/officeDocument/2006/customXml" ds:itemID="{1C18FED8-92CB-4350-B4E2-7194E755F0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A379-AE42-4017-AD2D-FB19E21FA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34919-abb9-4f60-b0d6-cebb49907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Borthwick</dc:creator>
  <cp:lastModifiedBy>WIdger</cp:lastModifiedBy>
  <cp:revision>4</cp:revision>
  <cp:lastPrinted>2014-10-28T16:45:00Z</cp:lastPrinted>
  <dcterms:created xsi:type="dcterms:W3CDTF">2015-08-18T12:00:00Z</dcterms:created>
  <dcterms:modified xsi:type="dcterms:W3CDTF">2016-12-14T21:38:00Z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0x0101004FCFCE487FD58D47983AB3A0824874C9008E2A34351A3BCF4DAAAC12C068CF1C86</vt:lpwstr>
  </property>
</Properties>
</file>